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451"/>
        <w:tblW w:w="0" w:type="auto"/>
        <w:tblLayout w:type="fixed"/>
        <w:tblLook w:val="04A0"/>
      </w:tblPr>
      <w:tblGrid>
        <w:gridCol w:w="959"/>
        <w:gridCol w:w="2199"/>
        <w:gridCol w:w="2882"/>
        <w:gridCol w:w="3282"/>
      </w:tblGrid>
      <w:tr w:rsidR="00BE3D40" w:rsidRPr="00BE3D40" w:rsidTr="00BE3D40">
        <w:trPr>
          <w:trHeight w:val="900"/>
        </w:trPr>
        <w:tc>
          <w:tcPr>
            <w:tcW w:w="959" w:type="dxa"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пр. Карла Маркса, 53</w:t>
            </w:r>
          </w:p>
        </w:tc>
        <w:tc>
          <w:tcPr>
            <w:tcW w:w="3282" w:type="dxa"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район Нижнего рынка, ТЦ Европейский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пр. Юности, 22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proofErr w:type="gram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ТЦ Северный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пр. Юности, д.1А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50 лет ВЛКСМ, 16-к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район Тухачевского рынка</w:t>
            </w:r>
          </w:p>
        </w:tc>
      </w:tr>
      <w:tr w:rsidR="00BE3D40" w:rsidRPr="00BE3D40" w:rsidTr="00BE3D40">
        <w:trPr>
          <w:trHeight w:val="9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Артема 49</w:t>
            </w:r>
          </w:p>
        </w:tc>
        <w:tc>
          <w:tcPr>
            <w:tcW w:w="3282" w:type="dxa"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Центр, угол Артема/Лермонтова, ТЦ Европейский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Дзержинского, д.131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ТЦ ЦУМ, 1 этаж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Доваторцев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75А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МЦ Космос, 1 этаж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Доваторцев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Ленина, 243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Центр,  ТК Манеж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Ленина, 297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Пушкина, 40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Центр, район Верхнего рынка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Серова, 468-а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204 квартал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 16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остановка  Тухачевский рынок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Тухачевского, 16Б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Городской рынок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Тухачевского, 20/1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Перспективный</w:t>
            </w:r>
            <w:proofErr w:type="gram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напротив гастронома Пушкинский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Тухачевского, 28/1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Перспективный, напротив супермаркета Магнит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Октябрьская, 64</w:t>
            </w:r>
          </w:p>
        </w:tc>
        <w:tc>
          <w:tcPr>
            <w:tcW w:w="3282" w:type="dxa"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Онкоцентра</w:t>
            </w:r>
            <w:proofErr w:type="spellEnd"/>
          </w:p>
        </w:tc>
      </w:tr>
    </w:tbl>
    <w:p w:rsidR="00791C82" w:rsidRDefault="00BE3D40" w:rsidP="00BE3D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0">
        <w:rPr>
          <w:rFonts w:ascii="Times New Roman" w:hAnsi="Times New Roman" w:cs="Times New Roman"/>
          <w:b/>
          <w:sz w:val="28"/>
          <w:szCs w:val="28"/>
        </w:rPr>
        <w:t xml:space="preserve">Список пунктов изготовления фото и </w:t>
      </w:r>
      <w:proofErr w:type="spellStart"/>
      <w:r w:rsidRPr="00BE3D40">
        <w:rPr>
          <w:rFonts w:ascii="Times New Roman" w:hAnsi="Times New Roman" w:cs="Times New Roman"/>
          <w:b/>
          <w:sz w:val="28"/>
          <w:szCs w:val="28"/>
        </w:rPr>
        <w:t>штендеров</w:t>
      </w:r>
      <w:proofErr w:type="spellEnd"/>
      <w:r w:rsidRPr="00BE3D40">
        <w:rPr>
          <w:rFonts w:ascii="Times New Roman" w:hAnsi="Times New Roman" w:cs="Times New Roman"/>
          <w:b/>
          <w:sz w:val="28"/>
          <w:szCs w:val="28"/>
        </w:rPr>
        <w:t xml:space="preserve"> для акции «Бессмертный полк»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Ставрополе</w:t>
      </w:r>
    </w:p>
    <w:p w:rsidR="00791C82" w:rsidRDefault="00791C82" w:rsidP="00791C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D9" w:rsidRPr="00791C82" w:rsidRDefault="00791C82" w:rsidP="00791C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1C82">
        <w:rPr>
          <w:rFonts w:ascii="Times New Roman" w:hAnsi="Times New Roman" w:cs="Times New Roman"/>
          <w:b/>
          <w:sz w:val="28"/>
          <w:szCs w:val="28"/>
        </w:rPr>
        <w:t xml:space="preserve">Бесплатно изготовить фотографию для </w:t>
      </w:r>
      <w:proofErr w:type="spellStart"/>
      <w:r w:rsidRPr="00791C82">
        <w:rPr>
          <w:rFonts w:ascii="Times New Roman" w:hAnsi="Times New Roman" w:cs="Times New Roman"/>
          <w:b/>
          <w:sz w:val="28"/>
          <w:szCs w:val="28"/>
        </w:rPr>
        <w:t>штендера</w:t>
      </w:r>
      <w:proofErr w:type="spellEnd"/>
      <w:r w:rsidRPr="00791C82">
        <w:rPr>
          <w:rFonts w:ascii="Times New Roman" w:hAnsi="Times New Roman" w:cs="Times New Roman"/>
          <w:b/>
          <w:sz w:val="28"/>
          <w:szCs w:val="28"/>
        </w:rPr>
        <w:t xml:space="preserve"> можно в </w:t>
      </w:r>
      <w:proofErr w:type="gramStart"/>
      <w:r w:rsidRPr="00791C82">
        <w:rPr>
          <w:rFonts w:ascii="Times New Roman" w:hAnsi="Times New Roman" w:cs="Times New Roman"/>
          <w:b/>
          <w:sz w:val="28"/>
          <w:szCs w:val="28"/>
        </w:rPr>
        <w:t>любом</w:t>
      </w:r>
      <w:proofErr w:type="gramEnd"/>
      <w:r w:rsidRPr="00791C82">
        <w:rPr>
          <w:rFonts w:ascii="Times New Roman" w:hAnsi="Times New Roman" w:cs="Times New Roman"/>
          <w:b/>
          <w:sz w:val="28"/>
          <w:szCs w:val="28"/>
        </w:rPr>
        <w:t xml:space="preserve"> МФЦ Ставрополя. </w:t>
      </w:r>
    </w:p>
    <w:sectPr w:rsidR="003411D9" w:rsidRPr="00791C82" w:rsidSect="003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57EF"/>
    <w:multiLevelType w:val="hybridMultilevel"/>
    <w:tmpl w:val="67AC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3D40"/>
    <w:rsid w:val="0000717E"/>
    <w:rsid w:val="00017937"/>
    <w:rsid w:val="00071794"/>
    <w:rsid w:val="00127082"/>
    <w:rsid w:val="001F1C40"/>
    <w:rsid w:val="00236955"/>
    <w:rsid w:val="00240BC0"/>
    <w:rsid w:val="002A7113"/>
    <w:rsid w:val="002B6E4B"/>
    <w:rsid w:val="002D5D14"/>
    <w:rsid w:val="002D6D70"/>
    <w:rsid w:val="002D701E"/>
    <w:rsid w:val="00302FC2"/>
    <w:rsid w:val="003411D9"/>
    <w:rsid w:val="00346BA7"/>
    <w:rsid w:val="003569FF"/>
    <w:rsid w:val="00367F4D"/>
    <w:rsid w:val="003C0048"/>
    <w:rsid w:val="003D120D"/>
    <w:rsid w:val="003D182B"/>
    <w:rsid w:val="004105F8"/>
    <w:rsid w:val="0047044E"/>
    <w:rsid w:val="00474566"/>
    <w:rsid w:val="004B78FD"/>
    <w:rsid w:val="00642474"/>
    <w:rsid w:val="00657FB5"/>
    <w:rsid w:val="006C2E57"/>
    <w:rsid w:val="006D7C7A"/>
    <w:rsid w:val="006E5754"/>
    <w:rsid w:val="00791439"/>
    <w:rsid w:val="00791C82"/>
    <w:rsid w:val="007B6E3E"/>
    <w:rsid w:val="0084635D"/>
    <w:rsid w:val="00876BDC"/>
    <w:rsid w:val="00921DCF"/>
    <w:rsid w:val="00944AE2"/>
    <w:rsid w:val="0099095C"/>
    <w:rsid w:val="009F72F7"/>
    <w:rsid w:val="00A14AD4"/>
    <w:rsid w:val="00A2231E"/>
    <w:rsid w:val="00A25660"/>
    <w:rsid w:val="00AC7E60"/>
    <w:rsid w:val="00AF3FF9"/>
    <w:rsid w:val="00B04409"/>
    <w:rsid w:val="00B056E7"/>
    <w:rsid w:val="00B41CA3"/>
    <w:rsid w:val="00B5664D"/>
    <w:rsid w:val="00BC16B5"/>
    <w:rsid w:val="00BE3D40"/>
    <w:rsid w:val="00D159E0"/>
    <w:rsid w:val="00D47829"/>
    <w:rsid w:val="00D5333F"/>
    <w:rsid w:val="00DB68FB"/>
    <w:rsid w:val="00E45A8F"/>
    <w:rsid w:val="00E60271"/>
    <w:rsid w:val="00EA2445"/>
    <w:rsid w:val="00FE1A49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E45A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45A8F"/>
    <w:rPr>
      <w:rFonts w:ascii="Times New Roman" w:hAnsi="Times New Roman"/>
      <w:sz w:val="28"/>
    </w:rPr>
  </w:style>
  <w:style w:type="paragraph" w:customStyle="1" w:styleId="11">
    <w:name w:val="Стиль 1"/>
    <w:basedOn w:val="a3"/>
    <w:autoRedefine/>
    <w:rsid w:val="003D182B"/>
    <w:pPr>
      <w:spacing w:line="360" w:lineRule="auto"/>
      <w:ind w:firstLine="709"/>
      <w:jc w:val="both"/>
    </w:pPr>
    <w:rPr>
      <w:rFonts w:ascii="Times New Roman" w:eastAsia="Calibri" w:hAnsi="Times New Roman" w:cs="Tahoma"/>
      <w:noProof/>
      <w:sz w:val="28"/>
      <w:szCs w:val="24"/>
      <w:lang w:eastAsia="ru-RU"/>
    </w:rPr>
  </w:style>
  <w:style w:type="paragraph" w:styleId="a3">
    <w:name w:val="No Spacing"/>
    <w:uiPriority w:val="1"/>
    <w:qFormat/>
    <w:rsid w:val="00876BDC"/>
    <w:pPr>
      <w:spacing w:after="0" w:line="240" w:lineRule="auto"/>
    </w:pPr>
  </w:style>
  <w:style w:type="table" w:styleId="a4">
    <w:name w:val="Table Grid"/>
    <w:basedOn w:val="a1"/>
    <w:uiPriority w:val="59"/>
    <w:rsid w:val="00BE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>Администрация городв Ставрополя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OA.Veremeenko</dc:creator>
  <cp:lastModifiedBy>OA.Veremeenko</cp:lastModifiedBy>
  <cp:revision>2</cp:revision>
  <dcterms:created xsi:type="dcterms:W3CDTF">2018-04-06T14:57:00Z</dcterms:created>
  <dcterms:modified xsi:type="dcterms:W3CDTF">2018-04-28T13:21:00Z</dcterms:modified>
</cp:coreProperties>
</file>